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015" w:rsidRPr="00A23015" w:rsidRDefault="00A23015" w:rsidP="00A23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015">
        <w:rPr>
          <w:rFonts w:ascii="Times New Roman" w:hAnsi="Times New Roman" w:cs="Times New Roman"/>
          <w:sz w:val="24"/>
          <w:szCs w:val="24"/>
        </w:rPr>
        <w:t>3 марта – Всемирный день слуха</w:t>
      </w:r>
    </w:p>
    <w:p w:rsidR="00A23015" w:rsidRPr="00A23015" w:rsidRDefault="00A23015" w:rsidP="00A23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015">
        <w:rPr>
          <w:rFonts w:ascii="Times New Roman" w:hAnsi="Times New Roman" w:cs="Times New Roman"/>
          <w:sz w:val="24"/>
          <w:szCs w:val="24"/>
        </w:rPr>
        <w:t>Ежегодно 3 марта отмечается Всемирный день слуха. 3 марта 2020 года Всемирный день слуха пройдет под лозунгом «Слышать всегда!» В этот день ВОЗ расскажет о том, как благодаря своевременной и эффективной помощи люди с потерей слуха могут в полной мере реализовать свой потенциал. Она обратит внимание на варианты оказания такой помощи.</w:t>
      </w:r>
    </w:p>
    <w:p w:rsidR="00A23015" w:rsidRPr="00A23015" w:rsidRDefault="00A23015" w:rsidP="00A23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015">
        <w:rPr>
          <w:rFonts w:ascii="Times New Roman" w:hAnsi="Times New Roman" w:cs="Times New Roman"/>
          <w:sz w:val="24"/>
          <w:szCs w:val="24"/>
        </w:rPr>
        <w:t>На сегодняшний день потеря слуха считается самой распространенной сенсорной формой инвалидности в мире. По данным ВОЗ, от глухоты и нарушений слуха страдают примерно 360 миллионов человек.</w:t>
      </w:r>
    </w:p>
    <w:p w:rsidR="00A23015" w:rsidRPr="00A23015" w:rsidRDefault="00A23015" w:rsidP="00A23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015">
        <w:rPr>
          <w:rFonts w:ascii="Times New Roman" w:hAnsi="Times New Roman" w:cs="Times New Roman"/>
          <w:sz w:val="24"/>
          <w:szCs w:val="24"/>
        </w:rPr>
        <w:t>Основными причинами глухоты и тугоухости (неполной потери слуха) называют генетические нарушения, хронические инфекции уха, ряд заболеваний: краснуха, корь, свинка, менингит, — а также воздействие некоторых лекарственных препаратов и вредных факторов окружающей среды, в первую очередь, шума.</w:t>
      </w:r>
    </w:p>
    <w:p w:rsidR="00472096" w:rsidRPr="00A23015" w:rsidRDefault="00A23015" w:rsidP="00A23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015">
        <w:rPr>
          <w:rFonts w:ascii="Times New Roman" w:hAnsi="Times New Roman" w:cs="Times New Roman"/>
          <w:sz w:val="24"/>
          <w:szCs w:val="24"/>
        </w:rPr>
        <w:t>По мнению медиков, около половины всех случаев глухоты и прочих нарушений слуха можно предотвратить, устранив причины их развития. В числе превентивных мер чаще всего называют иммунизацию населения, охрану здоровья матери и ребенка, обеспечение гигиены труда.</w:t>
      </w:r>
    </w:p>
    <w:p w:rsidR="00A23015" w:rsidRPr="00A23015" w:rsidRDefault="00A23015" w:rsidP="00A23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0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BFB"/>
          <w:lang w:eastAsia="ru-RU"/>
        </w:rPr>
        <w:t>Кроме того, врачи дают советы родителям. В частности, рекомендуется следить, чтобы в уши ребенка не попадала грязная вода; не шлепать ребенка, особенно по ушам; обучать детей не вставлять в уши посторонние предметы; в случае каких-либо тревожных симптомов немедленно обращаться в больницу.</w:t>
      </w:r>
      <w:r w:rsidRPr="00A23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23015" w:rsidRPr="00A23015" w:rsidRDefault="00A23015" w:rsidP="00A23015">
      <w:pPr>
        <w:shd w:val="clear" w:color="auto" w:fill="FBFBF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2015 году ВОЗ начала кампанию «Не подвергайте свой слух опасности!»</w:t>
      </w:r>
    </w:p>
    <w:p w:rsidR="00A23015" w:rsidRPr="00A23015" w:rsidRDefault="00A23015" w:rsidP="00A23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0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BFB"/>
          <w:lang w:eastAsia="ru-RU"/>
        </w:rPr>
        <w:t>К тому же, в 2015 году, в ознаменование Международного дня охраны здоровья уха и слуха, ВОЗ начала кампанию </w:t>
      </w:r>
      <w:r w:rsidRPr="00A23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BFBFB"/>
          <w:lang w:eastAsia="ru-RU"/>
        </w:rPr>
        <w:t>«Не подвергайте свой слух опасности!»</w:t>
      </w:r>
      <w:r w:rsidRPr="00A230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BFB"/>
          <w:lang w:eastAsia="ru-RU"/>
        </w:rPr>
        <w:t>, с целью обратить внимание на риски небезопасного слушания и содействовать более безопасной практике. И сегодня она продолжается.</w:t>
      </w:r>
      <w:r w:rsidRPr="00A23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3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30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BFB"/>
          <w:lang w:eastAsia="ru-RU"/>
        </w:rPr>
        <w:t xml:space="preserve">Все большее беспокойство у медиков вызывает растущий уровень воздействия громких звуков в культурно-развлекательных и спортивных учреждениях, таких как ночные клубы, дискотеки, пабы, бары, кинотеатры, концертные залы, стадионы и даже </w:t>
      </w:r>
      <w:proofErr w:type="spellStart"/>
      <w:proofErr w:type="gramStart"/>
      <w:r w:rsidRPr="00A230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BFB"/>
          <w:lang w:eastAsia="ru-RU"/>
        </w:rPr>
        <w:t>фитнес-центры</w:t>
      </w:r>
      <w:proofErr w:type="spellEnd"/>
      <w:proofErr w:type="gramEnd"/>
      <w:r w:rsidRPr="00A230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BFB"/>
          <w:lang w:eastAsia="ru-RU"/>
        </w:rPr>
        <w:t xml:space="preserve">. Современные технологии становятся все более распространенными, и зачастую такие устройства, как </w:t>
      </w:r>
      <w:proofErr w:type="spellStart"/>
      <w:r w:rsidRPr="00A230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BFB"/>
          <w:lang w:eastAsia="ru-RU"/>
        </w:rPr>
        <w:t>аудиоплееры</w:t>
      </w:r>
      <w:proofErr w:type="spellEnd"/>
      <w:r w:rsidRPr="00A230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BFB"/>
          <w:lang w:eastAsia="ru-RU"/>
        </w:rPr>
        <w:t>, используются для прослушивания музыки с небезопасными уровнями громкости и в течение продолжительного периода времени. Регулярное воздействие громких звуков создает серьезную угрозу развития необратимой потери слуха.</w:t>
      </w:r>
      <w:r w:rsidRPr="00A23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3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30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BFB"/>
          <w:lang w:eastAsia="ru-RU"/>
        </w:rPr>
        <w:t>По оценкам ВОЗ, 1,1 миллиарда молодых людей в мире могут быть подвержены риску потери слуха из-за небезопасной практики слушания. Более 43 миллионов человек в возрасте 12-35 лет по разным причинам имеют потерю слуха, приводящую к инвалидности.</w:t>
      </w:r>
      <w:r w:rsidRPr="00A23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3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30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BFB"/>
          <w:lang w:eastAsia="ru-RU"/>
        </w:rPr>
        <w:t>Поэтому ВОЗ в сотрудничестве с партнерами всего мира предупреждает молодых людей и их семьи о рисках потери слуха под воздействием шума и призывает правительства уделять этой проблеме больше внимания в рамках более широких усилий по предотвращению потери слуха в целом.</w:t>
      </w:r>
    </w:p>
    <w:sectPr w:rsidR="00A23015" w:rsidRPr="00A23015" w:rsidSect="00472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23015"/>
    <w:rsid w:val="00472096"/>
    <w:rsid w:val="00A23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5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6171">
          <w:marLeft w:val="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МДОУ-197</dc:creator>
  <cp:lastModifiedBy>МДОУ-197</cp:lastModifiedBy>
  <cp:revision>1</cp:revision>
  <dcterms:created xsi:type="dcterms:W3CDTF">2020-03-02T07:42:00Z</dcterms:created>
  <dcterms:modified xsi:type="dcterms:W3CDTF">2020-03-02T07:46:00Z</dcterms:modified>
</cp:coreProperties>
</file>